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3</w:t>
      </w:r>
      <w:r>
        <w:rPr>
          <w:rFonts w:cs="Times New Roman" w:ascii="Times New Roman" w:hAnsi="Times New Roman"/>
          <w:sz w:val="28"/>
          <w:szCs w:val="28"/>
          <w:u w:val="single"/>
        </w:rPr>
        <w:t>-11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без  объявления цены</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672"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b w:val="false"/>
                <w:b w:val="false"/>
                <w:bCs w:val="false"/>
                <w:sz w:val="24"/>
                <w:szCs w:val="24"/>
              </w:rPr>
            </w:pPr>
            <w:r>
              <w:rPr>
                <w:rFonts w:cs="Times New Roman" w:ascii="Times New Roman" w:hAnsi="Times New Roman"/>
                <w:b w:val="false"/>
                <w:bCs w:val="false"/>
                <w:color w:val="000000"/>
                <w:sz w:val="24"/>
                <w:szCs w:val="24"/>
              </w:rPr>
              <w:t>Не определяется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p>
            <w:pPr>
              <w:pStyle w:val="Normal"/>
              <w:spacing w:lineRule="auto" w:line="240" w:before="0" w:after="0"/>
              <w:ind w:firstLine="318"/>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Рекомендуемые формы заявки на участие в продаже высвобождаемого движимого военного имущества согласно Приложения 3, предложения о цене приобретаемого  высвобождаемого движимого военного имущества согласно Приложения 4</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eastAsiaTheme="minorHAnsi"/>
                <w:b/>
                <w:color w:val="auto"/>
                <w:kern w:val="0"/>
                <w:sz w:val="24"/>
                <w:szCs w:val="24"/>
                <w:lang w:val="ru-RU" w:eastAsia="en-US" w:bidi="ar-SA"/>
              </w:rPr>
              <w:t>12</w:t>
            </w:r>
            <w:r>
              <w:rPr>
                <w:rFonts w:cs="Times New Roman" w:ascii="Times New Roman" w:hAnsi="Times New Roman"/>
                <w:b/>
                <w:sz w:val="24"/>
                <w:szCs w:val="24"/>
              </w:rPr>
              <w:t>.10.2021 г. (время московское).</w:t>
            </w:r>
          </w:p>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 xml:space="preserve">10 ч 00 мин 08.11.2021 г. </w:t>
            </w:r>
          </w:p>
          <w:p>
            <w:pPr>
              <w:pStyle w:val="Normal"/>
              <w:shd w:val="clear" w:color="auto" w:fill="FFFFFF" w:themeFill="background1"/>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ConsPlus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 </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Претендент не вправе отозвать зарегистрированную заявку. Претендент вправе подать только одно предложение по цене имущества, которое не может быть изменено.</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pPr>
              <w:pStyle w:val="Normal"/>
              <w:spacing w:lineRule="auto" w:line="240" w:before="0" w:after="0"/>
              <w:ind w:firstLine="318"/>
              <w:jc w:val="both"/>
              <w:rPr>
                <w:b w:val="false"/>
                <w:b w:val="false"/>
                <w:bCs w:val="false"/>
              </w:rPr>
            </w:pPr>
            <w:r>
              <w:rPr>
                <w:rFonts w:cs="Times New Roman" w:ascii="Times New Roman" w:hAnsi="Times New Roman"/>
                <w:b w:val="false"/>
                <w:bCs w:val="false"/>
                <w:sz w:val="24"/>
                <w:szCs w:val="24"/>
              </w:rPr>
              <w:t>Порядок регистрации на ЭТП и правила проведения продажи– в соответствии с порядком установленным постановлением Правительства РФ от 27 августа 2012 г. № 860.</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В соответствии с п.112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eastAsia="Calibri" w:cs="Times New Roman" w:eastAsiaTheme="minorHAnsi"/>
                <w:color w:val="auto"/>
                <w:kern w:val="0"/>
                <w:sz w:val="24"/>
                <w:szCs w:val="24"/>
                <w:lang w:val="ru-RU" w:eastAsia="en-US" w:bidi="ar-SA"/>
              </w:rPr>
            </w:pPr>
            <w:r>
              <w:rPr>
                <w:rFonts w:eastAsia="Calibri" w:cs="Times New Roman" w:ascii="Times New Roman" w:hAnsi="Times New Roman" w:eastAsiaTheme="minorHAnsi"/>
                <w:color w:val="auto"/>
                <w:kern w:val="0"/>
                <w:sz w:val="24"/>
                <w:szCs w:val="24"/>
                <w:lang w:val="ru-RU" w:eastAsia="en-US" w:bidi="ar-SA"/>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 10.11.2021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090621/30312911/03</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1189</w:t>
            </w:r>
            <w:r>
              <w:rPr>
                <w:rFonts w:eastAsia="Calibri" w:cs="Times New Roman" w:ascii="Times New Roman" w:hAnsi="Times New Roman"/>
                <w:color w:val="000000"/>
                <w:kern w:val="0"/>
                <w:sz w:val="24"/>
                <w:szCs w:val="24"/>
                <w:lang w:val="ru-RU" w:eastAsia="en-US" w:bidi="ar-SA"/>
              </w:rPr>
              <w:t>96</w:t>
            </w:r>
            <w:r>
              <w:rPr>
                <w:rFonts w:cs="Times New Roman" w:ascii="Times New Roman" w:hAnsi="Times New Roman"/>
                <w:color w:val="000000"/>
                <w:sz w:val="24"/>
                <w:szCs w:val="24"/>
              </w:rPr>
              <w:t xml:space="preserve">) признан несостоявшимся. </w:t>
            </w:r>
          </w:p>
          <w:p>
            <w:pPr>
              <w:pStyle w:val="Normal"/>
              <w:spacing w:lineRule="auto" w:line="240" w:before="0" w:after="0"/>
              <w:ind w:firstLine="318"/>
              <w:jc w:val="both"/>
              <w:rPr/>
            </w:pPr>
            <w:bookmarkStart w:id="0" w:name="_GoBack"/>
            <w:bookmarkEnd w:id="0"/>
            <w:r>
              <w:rPr>
                <w:rFonts w:cs="Times New Roman" w:ascii="Times New Roman" w:hAnsi="Times New Roman"/>
                <w:color w:val="000000"/>
                <w:sz w:val="24"/>
                <w:szCs w:val="24"/>
              </w:rPr>
              <w:t xml:space="preserve">Продажа посредством публичного предложения  (изв. № </w:t>
            </w:r>
            <w:r>
              <w:rPr>
                <w:rFonts w:eastAsia="Calibri" w:cs="Times New Roman" w:ascii="Times New Roman" w:hAnsi="Times New Roman" w:eastAsiaTheme="minorHAnsi"/>
                <w:color w:val="000000"/>
                <w:kern w:val="0"/>
                <w:sz w:val="24"/>
                <w:szCs w:val="24"/>
                <w:lang w:val="ru-RU" w:eastAsia="en-US" w:bidi="ar-SA"/>
              </w:rPr>
              <w:t>090821</w:t>
            </w:r>
            <w:r>
              <w:rPr>
                <w:rFonts w:cs="Times New Roman" w:ascii="Times New Roman" w:hAnsi="Times New Roman"/>
                <w:color w:val="000000"/>
                <w:sz w:val="24"/>
                <w:szCs w:val="24"/>
              </w:rPr>
              <w:t>/30312911/03, ГП</w:t>
            </w:r>
            <w:r>
              <w:rPr>
                <w:rFonts w:eastAsia="Calibri" w:cs="Times New Roman" w:ascii="Times New Roman" w:hAnsi="Times New Roman" w:eastAsiaTheme="minorHAnsi"/>
                <w:color w:val="000000"/>
                <w:kern w:val="0"/>
                <w:sz w:val="24"/>
                <w:szCs w:val="24"/>
                <w:lang w:val="ru-RU" w:eastAsia="en-US" w:bidi="ar-SA"/>
              </w:rPr>
              <w:t>120708</w:t>
            </w:r>
            <w:r>
              <w:rPr>
                <w:rFonts w:cs="Times New Roman" w:ascii="Times New Roman" w:hAnsi="Times New Roman"/>
                <w:color w:val="000000"/>
                <w:sz w:val="24"/>
                <w:szCs w:val="24"/>
              </w:rPr>
              <w:t>) признана несостоявшейся.</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Предложение о цене приобретаемого высвобождаемого движимого военного имущества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957972125"/>
    </w:sdtPr>
    <w:sdtContent>
      <w:p>
        <w:pPr>
          <w:pStyle w:val="Style23"/>
          <w:jc w:val="right"/>
          <w:rPr/>
        </w:pPr>
        <w:r>
          <w:rPr/>
          <w:fldChar w:fldCharType="begin"/>
        </w:r>
        <w:r>
          <w:rPr/>
          <w:instrText> PAGE </w:instrText>
        </w:r>
        <w:r>
          <w:rPr/>
          <w:fldChar w:fldCharType="separate"/>
        </w:r>
        <w:r>
          <w:rPr/>
          <w:t>2</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86"/>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Application>LibreOffice/6.4.4.2$Linux_X86_64 LibreOffice_project/40$Build-2</Application>
  <Pages>4</Pages>
  <Words>878</Words>
  <Characters>6189</Characters>
  <CharactersWithSpaces>6998</CharactersWithSpaces>
  <Paragraphs>77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2021-09-27T16:07:10Z</cp:lastPrinted>
  <dcterms:modified xsi:type="dcterms:W3CDTF">2021-09-27T16:07:15Z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